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9204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0558DD" w:rsidRPr="003B7C5A" w:rsidTr="00570BF9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7A1511" w:rsidRPr="00AD0F98" w:rsidRDefault="007A1511" w:rsidP="007A151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7A1511" w:rsidRPr="00AD0F98" w:rsidRDefault="007A1511" w:rsidP="007A151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621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A115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0558DD" w:rsidRPr="007A1511" w:rsidRDefault="007A1511" w:rsidP="007A151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0558DD" w:rsidRPr="003B7C5A" w:rsidTr="00E104A8">
        <w:tc>
          <w:tcPr>
            <w:tcW w:w="9610" w:type="dxa"/>
            <w:gridSpan w:val="2"/>
          </w:tcPr>
          <w:p w:rsidR="007A1511" w:rsidRPr="00AD0F98" w:rsidRDefault="007A1511" w:rsidP="007A151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    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D0F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762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5359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ลิมาวัฒนชัย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5449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นางสาวชนิชา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ชัยภูมิธนโชค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7A1511" w:rsidRPr="00AD0F98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นางสุจิตรา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D0F9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กิ่งสีดา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</w:p>
          <w:p w:rsidR="000558DD" w:rsidRPr="007A1511" w:rsidRDefault="007A1511" w:rsidP="007A15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AD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นางสาวจิตรา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ขยันเกษกรณ์</w:t>
            </w:r>
            <w:r w:rsidRPr="00AD0F9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7621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27621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54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0F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19"/>
              </w:numPr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0558DD" w:rsidRDefault="00DF7BFF" w:rsidP="000558DD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ind w:left="1746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8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A67C8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1A67C8" w:rsidRPr="00BB1D9A" w:rsidRDefault="001A67C8" w:rsidP="001A67C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1A67C8" w:rsidRPr="00C2759B" w:rsidRDefault="001A67C8" w:rsidP="001A67C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1A67C8" w:rsidRPr="00AC4F8B" w:rsidRDefault="001A67C8" w:rsidP="001A67C8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1A67C8" w:rsidRPr="00775AFF" w:rsidRDefault="00352C0A" w:rsidP="0086639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86639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28 รายการ</w:t>
                  </w:r>
                </w:p>
              </w:tc>
              <w:tc>
                <w:tcPr>
                  <w:tcW w:w="1126" w:type="dxa"/>
                </w:tcPr>
                <w:p w:rsidR="001A67C8" w:rsidRPr="00775AFF" w:rsidRDefault="001A67C8" w:rsidP="001A67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322" w:type="dxa"/>
                </w:tcPr>
                <w:p w:rsidR="001A67C8" w:rsidRPr="00775AFF" w:rsidRDefault="001A67C8" w:rsidP="001A67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 w:rsidR="004E09F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A67C8" w:rsidRPr="003B7C5A" w:rsidTr="001A67C8">
        <w:trPr>
          <w:trHeight w:val="546"/>
        </w:trPr>
        <w:tc>
          <w:tcPr>
            <w:tcW w:w="9610" w:type="dxa"/>
            <w:gridSpan w:val="2"/>
          </w:tcPr>
          <w:p w:rsidR="001A67C8" w:rsidRPr="00F6454A" w:rsidRDefault="001A67C8" w:rsidP="001A67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Pr="00F6454A">
              <w:rPr>
                <w:rFonts w:ascii="TH SarabunPSK" w:hAnsi="TH SarabunPSK" w:cs="TH SarabunPSK" w:hint="cs"/>
                <w:sz w:val="30"/>
                <w:szCs w:val="30"/>
                <w:cs/>
              </w:rPr>
              <w:t>ครบทั้ง 28 รายการ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การกำกับดูแลองค์กรที่ดี 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มีการเปิดเผยข้อมูลผลการดำเนินงานของสำนักอย่างน้อย 1 เรื่อง เช่น ผลการประชุมคณะกรรมการการอุดมศึกษาโดยย่อเป็นประจำทุกเดือน ฯลฯ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ในการ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นำเสนอร่างกฎกระทรวงเกี่ยวกับการสรรหาคณะกรรมการการอุดมศึกษา ได้นำความเห็นจากที่ประชุม ณ จุฬาลงกรณ์มหาวิทยาลัยมาปรับแก้ และได้นำเสนอต่อคณะรัฐมนตรี โดยมีการรับฟังความเห็นหน่วยงานที่เกี่ยวข้อง ทั้งช่วงเสนอคณะรัฐมนตรี และการประชุมที่สำนักงานคณะกรรมการกฤษฎีกา 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การจัดทำแผนงาน/โครงการ ตามภารกิจของสำนัก เช่น 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ในการตรวจเยี่ยมการจัดการศึกษาระดับปริญญาเอกเชิงบูรณาการระบบพิชญพิจารณ์แบบมีส่วนร่วม ซึ่งมีสำนักติดตามและประเมินผลอุดมศึกษาเป็นเจ้าภาพหลัก ได้กำหนดให้มีตัวแทนสถาบันอุดมศึกษาที่ตรวจเยี่ยมร่วมเป็นกรรมการ และมีการซักถามบัณฑิตและนักศึกษาในหลักสูตรที่ตรวจเยี่ยม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คณะอนุกรรมการชุดต่างๆ ที่สำนักรับผิดชอบ เป็นผู้ทรงคุณวุฒิในแวดวงอุดมศึกษา เข้ามาร่วมติดตามและประเมินผลโครงการตามภารกิจของสำนัก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คณะอนุกรรมการชุดต่างๆ ที่สำนักรับผิดชอบ 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สามารถเสนอแนะและให้ความเห็นในที่ประชุมเพื่อการปรับปรุง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โครงการตามภารกิจของสำนัก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6. สำนัก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มีการจัดการ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เรื่องร้องเรียนถึงประธานคณะกรรมการการอุดมศึกษา โดยมีการประสานงานที่รวดเร็วกับประธานฯ เพื่อมอบหมายสำนักที่เกี่ยวข้องดำเนินการ</w:t>
            </w:r>
          </w:p>
          <w:p w:rsidR="001A67C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7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ในการประชุมลับของคณะกรรมการการอุดมศึกษา จะจัดให้เฉพาะผู้ที่เกี่ยวข้องกับวาระลับเข้าร่วมชี้แจงเท่านั้น และประธานหรือเลขานุการ (เลขาธิการ กกอ.) จะเชิญกรรมการที่อาจมี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</w:rPr>
              <w:t xml:space="preserve">conflict of interest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ออกจากห้องประชุม เพื่อป้องกันปัญหาผลประโยชน์ทับซ้อน ซึ่งรวมถึงการประชุมคณะอนุกรรมการชุดอื่นๆ ของสำนักด้วย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ในการกำหนดแนวทาง/มาตรการเพื่อป้องกันผลประโยชน์ทับซ้อน มีการกลั่นกรองกำหนดคุณสมบัติผู้ตรวจประเมินให้มีความเหมาะสม  หากจำเป็นต้องปฏิบัติหน้าที่ให้มีการ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</w:rPr>
              <w:t xml:space="preserve">declare </w:t>
            </w:r>
            <w:r w:rsidR="00FA2A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รวมทั้งมีการกำหนดคุณสมบัติ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ผู้ดำรงตำแหน่ง กกอ. เป็นต้น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การจัดทำแผนการดำเนินงานของสำนัก/หน่วยงาน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สำนักมีการจัดทำแผนการดำเนินงานของสำนัก แยกเป็น 2 กลุ่มงาน (เรียกว่า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“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ปฏิทินของสำนัก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”)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ในการจัดทำปฏิทินของสำนัก จะมีการถ่ายทอดไปสู่การจัดทำตัวชี้วัดที่สำคัญของในภาพรวมสำนัก และรายบุคคล 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มีการรายงานผลการดำเนินการตามตัวชี้วัดของสำนักใน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ภาพรวม ในการประชุมสำนัก 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และรายบุคคล 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การจัดทำรายงานผลการดำเนินงานของสำนัก มีเป็นรายภารกิจ ได้แก่ ผลการดำเนินงานของ กกอ. รายงานผลการตรวจเยี่ยมปริญญาเอกและนอกสถานที่ตั้ง เสนอต่อคณะกรรมการการอุดมศึกษา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ในการดำเนินการมีการประชุมหารือผู้อำนวยการสำนักและรองเลขาธิการ คณะกรรมการ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การอุดมศึกษา เพื่อให้นโยบายและข้อเสนอแนะในการปรับปรุงเพื่อพัฒนางานให้ดีขึ้น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การจัดทำแผนบริหารความเสี่ยงของสำนัก/หน่วยงาน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16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มีการจัดทำแผนบริหารความสี่ยงส่งกลุ่มงาน กพร. ตามที่กำหนด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17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มีการรวบรวมข้อมูลการใช้จ่ายของสำนักและสถาบันอุดมศึกษาของรัฐ เพื่อใช้ในการรายงานผลและการติดตามประเมินผล เสนอต่อผู้บริหารและหน่วยงานที่เกี่ยวข้อง เช่น กระทรวงศึกษาธิการ กระทรวงเจ้าภาพ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งบบูรณาการ ฯลฯ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18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มีการสำรวจ วิเคราะห์และประเมินความพึงพอใจในการจัดประชุมเกี่ยวกับการให้ความรู้การเร่งรัดการเบิกจ่ายงบประมาณ ตามนโยบายของรัฐบาล ให้กับสำนักต่างๆ และสถาบันอุดมศึกษาของรัฐ </w:t>
            </w:r>
          </w:p>
          <w:p w:rsidR="001A67C8" w:rsidRPr="00702E3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19. มีการสำรวจโดยใช้แบบสำรวจ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ความพึงพอใจ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ในการประชุมสัมมนา โดยมีหัวข้อ 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“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สิ่งที่ท่านคิดว่าควรแก้ไขปรับปรุงในการจัดประชุมครั้งนี้</w:t>
            </w:r>
            <w:r w:rsidRP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” </w:t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ซึ่งเป็นคำถามปลายเปิดที่เปิดโอกาสให้ผู้ใช้บริการได้ระบุรายละเอียดได้</w:t>
            </w:r>
            <w:r w:rsidR="00702E3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702E3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ไม่จำกัด ในการประชุมเมื่อวันที่ 27 มีนาคม 2561 ซึ่งมีประเด็นเรื่องสถานที่ /ที่จอดรถ /ระยะทางในการเดินไปห้องอาหาร ฯลฯ</w:t>
            </w:r>
          </w:p>
          <w:p w:rsidR="001A67C8" w:rsidRPr="000C10E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 วิเคราะห์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ความต้องการและความคาดหวังของผู้รับบริการและผู้มีส่วนได้เสีย (ผู้เข้าร่วมสัมมนา)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ในการจัดประชุมเกี่ยวกับการให้ความรู้การเร่งรัดการเบิกจ่ายงบประมาณ ตามนโยบายของรัฐบาล ให้กับสำนักต่างๆ และสถาบันอุดมศึกษาของรัฐ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เป็นประจำทุกปี โดยใช้แบบสอบถาม / การประสานทางวาจา รวมทั้ง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ประเด็นที่น่าสนใจหรือเรื่องใหม่ๆ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21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มีการนำผลการสำรวจ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ความพึงพอใจในการจัดประชุม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 ตามข้อ 19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ไปใช้ในปรับปรุงการดำเนินการ</w:t>
            </w:r>
          </w:p>
          <w:p w:rsidR="001A67C8" w:rsidRPr="00264680" w:rsidRDefault="001A67C8" w:rsidP="001A67C8">
            <w:pPr>
              <w:spacing w:before="12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46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การจัดทำคู่มือการปฏิบัติงานที่อยู่ในความรับผิดชอบขอสำนัก/หน่วยงาน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22. - 26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มีการดำเนินการจัดทำคู่มือ การกำหนดข้อกำหนดที่สำคัญ การออกแบบ และการปฏิบัติงาน 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ส่งกลุ่มงาน กพร. ตามที่กำหนด   </w:t>
            </w:r>
          </w:p>
          <w:p w:rsidR="001A67C8" w:rsidRPr="00264680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27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การประชุม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คณะกรรมการการอุดมศึกษา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มีการปรับปรุงการทำงานของการจัดเตรียมวาระให้เป็นระบบมากขึ้น และมีการเสนอมติการประชุมในที่ประชุมเพื่อลดความผิดพลาดในมติการประชุม นอกจากนี้ ได้มีการลดการใช้เอกสารในการประชุมคณะอนุกรรมการ/คณะทำงานของสำนัก โดยขอเป็นหลักการของที่ประชุม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คณะอนุกรรมการ/คณะทำงาน</w:t>
            </w:r>
          </w:p>
          <w:p w:rsidR="001A67C8" w:rsidRPr="001A67C8" w:rsidRDefault="001A67C8" w:rsidP="001A67C8">
            <w:pPr>
              <w:ind w:firstLine="72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28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ในการเสนอวาระต่อคณะกรรมการการอุดมศึกษา มีการประชุมหารือกับเลขานุการ/ผู้ช่วย</w:t>
            </w:r>
            <w:r w:rsidRPr="002646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เลขานุการ</w:t>
            </w:r>
            <w:r w:rsidRPr="002646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ที่ประชุม มีการจัดประชุมเพื่อเตรียมการร่วมกับประธานและผู้ทรงคุณวุฒิก่อนการประชุม และมีการทำงานให้เกิดประสิทธิภาพมากที่สุด นอกจากนี้ ในการดำเนินงานตรวจเยี่ยมจะมีการประชุมเตรียมการก่อนตรวจเยี่ยมเพื่อให้การดำเนินการเป็นไปอย่างต่อเนื่องและมีประสิทธิภาพสูงสุด</w:t>
            </w:r>
          </w:p>
        </w:tc>
      </w:tr>
      <w:tr w:rsidR="001A67C8" w:rsidRPr="003B7C5A" w:rsidTr="002319BD">
        <w:trPr>
          <w:trHeight w:val="1152"/>
        </w:trPr>
        <w:tc>
          <w:tcPr>
            <w:tcW w:w="9610" w:type="dxa"/>
            <w:gridSpan w:val="2"/>
          </w:tcPr>
          <w:p w:rsidR="001A67C8" w:rsidRDefault="001A67C8" w:rsidP="001A67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A67C8" w:rsidRPr="007F3A68" w:rsidRDefault="001A67C8" w:rsidP="001A67C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1A67C8" w:rsidRPr="003B7C5A" w:rsidTr="002319BD">
        <w:trPr>
          <w:trHeight w:val="1152"/>
        </w:trPr>
        <w:tc>
          <w:tcPr>
            <w:tcW w:w="9610" w:type="dxa"/>
            <w:gridSpan w:val="2"/>
          </w:tcPr>
          <w:p w:rsidR="001A67C8" w:rsidRPr="003B7C5A" w:rsidRDefault="001A67C8" w:rsidP="001A67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1A67C8" w:rsidRPr="007C1AEF" w:rsidRDefault="001A67C8" w:rsidP="001A67C8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1A67C8" w:rsidRPr="003B7C5A" w:rsidTr="002319BD">
        <w:trPr>
          <w:trHeight w:val="1152"/>
        </w:trPr>
        <w:tc>
          <w:tcPr>
            <w:tcW w:w="9610" w:type="dxa"/>
            <w:gridSpan w:val="2"/>
          </w:tcPr>
          <w:p w:rsidR="001A67C8" w:rsidRDefault="001A67C8" w:rsidP="001A67C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1. แบบสอบถามความพึงพอใจการประชุมสัมมนา โครงการเพิ่มประสิทธิภาพการใช้จ่ายงบประมาณ</w:t>
            </w:r>
            <w:r w:rsidR="00C21A1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C21A1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การดำเนินงานของสถาบันอุดมศึกษา ประจำปีงบประมาณ พ.ศ. 2561 เมื่อวันที่ 27 มีนาคม 2561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(นุ่น)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7C8">
              <w:rPr>
                <w:rFonts w:ascii="TH SarabunPSK" w:hAnsi="TH SarabunPSK" w:cs="TH SarabunPSK"/>
                <w:sz w:val="30"/>
                <w:szCs w:val="30"/>
              </w:rPr>
              <w:t xml:space="preserve">           2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สำเนาหน้าเว็บไซต์กลุ่มงาน กกอ. ที่แสดงมติ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การประชุมคณะกรรมการการอุดมศึกษา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(โสมระวี)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3. 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>แผนบริหารความสี่ยง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 ป.เอก หลิน)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4. หน้าปกคู่มือกระบวนงาน (จิตรา)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5. รายงานการประชุมร่วมกับ มศว เพื่อตรียมการวางระบบ </w:t>
            </w:r>
            <w:r w:rsidRPr="001A67C8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7C8">
              <w:rPr>
                <w:rFonts w:ascii="TH SarabunPSK" w:hAnsi="TH SarabunPSK" w:cs="TH SarabunPSK"/>
                <w:sz w:val="30"/>
                <w:szCs w:val="30"/>
              </w:rPr>
              <w:t xml:space="preserve">meeting 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ชุลีกร)</w:t>
            </w:r>
          </w:p>
          <w:p w:rsidR="001A67C8" w:rsidRPr="001A67C8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7C8">
              <w:rPr>
                <w:rFonts w:ascii="TH SarabunPSK" w:hAnsi="TH SarabunPSK" w:cs="TH SarabunPSK"/>
                <w:sz w:val="30"/>
                <w:szCs w:val="30"/>
              </w:rPr>
              <w:t xml:space="preserve">           6</w:t>
            </w:r>
            <w:r w:rsidRPr="001A67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กำหนดการการประชุมก่อนการตรวจเยี่ยม ปริญญญาเอก (คนา)</w:t>
            </w:r>
          </w:p>
          <w:p w:rsidR="001A67C8" w:rsidRPr="00375400" w:rsidRDefault="001A67C8" w:rsidP="001A67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7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7. ปฏิทินการทำงานของสำนัก (แนน)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736" w:rsidRDefault="00FA4736">
      <w:r>
        <w:separator/>
      </w:r>
    </w:p>
  </w:endnote>
  <w:endnote w:type="continuationSeparator" w:id="0">
    <w:p w:rsidR="00FA4736" w:rsidRDefault="00FA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736" w:rsidRDefault="00FA4736">
      <w:r>
        <w:separator/>
      </w:r>
    </w:p>
  </w:footnote>
  <w:footnote w:type="continuationSeparator" w:id="0">
    <w:p w:rsidR="00FA4736" w:rsidRDefault="00FA4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6593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6593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31" w:rsidRDefault="00C65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01555104"/>
    <w:multiLevelType w:val="hybridMultilevel"/>
    <w:tmpl w:val="41D63538"/>
    <w:lvl w:ilvl="0" w:tplc="F544DA44">
      <w:start w:val="1"/>
      <w:numFmt w:val="bullet"/>
      <w:lvlText w:val=""/>
      <w:lvlPicBulletId w:val="0"/>
      <w:lvlJc w:val="left"/>
      <w:pPr>
        <w:ind w:left="806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B765A"/>
    <w:multiLevelType w:val="hybridMultilevel"/>
    <w:tmpl w:val="3EB2A6EE"/>
    <w:lvl w:ilvl="0" w:tplc="8B92E38E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F64B3"/>
    <w:multiLevelType w:val="hybridMultilevel"/>
    <w:tmpl w:val="063ECD70"/>
    <w:lvl w:ilvl="0" w:tplc="FD60D128">
      <w:start w:val="1"/>
      <w:numFmt w:val="bullet"/>
      <w:lvlText w:val=""/>
      <w:lvlPicBulletId w:val="0"/>
      <w:lvlJc w:val="left"/>
      <w:pPr>
        <w:ind w:left="174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D7F1512"/>
    <w:multiLevelType w:val="hybridMultilevel"/>
    <w:tmpl w:val="45FC2FE4"/>
    <w:lvl w:ilvl="0" w:tplc="ADFACA10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35583E4B"/>
    <w:multiLevelType w:val="hybridMultilevel"/>
    <w:tmpl w:val="70F27EE8"/>
    <w:lvl w:ilvl="0" w:tplc="F2764EE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3B2403E1"/>
    <w:multiLevelType w:val="hybridMultilevel"/>
    <w:tmpl w:val="1CE86E18"/>
    <w:lvl w:ilvl="0" w:tplc="035090D0">
      <w:start w:val="1"/>
      <w:numFmt w:val="bullet"/>
      <w:lvlText w:val=""/>
      <w:lvlPicBulletId w:val="0"/>
      <w:lvlJc w:val="left"/>
      <w:pPr>
        <w:ind w:left="481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37688"/>
    <w:multiLevelType w:val="hybridMultilevel"/>
    <w:tmpl w:val="BE50B168"/>
    <w:lvl w:ilvl="0" w:tplc="E9B088DA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62DA8"/>
    <w:multiLevelType w:val="hybridMultilevel"/>
    <w:tmpl w:val="E2985D3A"/>
    <w:lvl w:ilvl="0" w:tplc="32541B0C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3" w15:restartNumberingAfterBreak="0">
    <w:nsid w:val="557946FC"/>
    <w:multiLevelType w:val="hybridMultilevel"/>
    <w:tmpl w:val="5A585C3A"/>
    <w:lvl w:ilvl="0" w:tplc="AD78574A">
      <w:start w:val="1"/>
      <w:numFmt w:val="bullet"/>
      <w:lvlText w:val=""/>
      <w:lvlPicBulletId w:val="0"/>
      <w:lvlJc w:val="left"/>
      <w:pPr>
        <w:ind w:left="377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21" w15:restartNumberingAfterBreak="0">
    <w:nsid w:val="7EB65069"/>
    <w:multiLevelType w:val="hybridMultilevel"/>
    <w:tmpl w:val="726887B0"/>
    <w:lvl w:ilvl="0" w:tplc="DF60271A">
      <w:start w:val="1"/>
      <w:numFmt w:val="bullet"/>
      <w:lvlText w:val=""/>
      <w:lvlPicBulletId w:val="0"/>
      <w:lvlJc w:val="left"/>
      <w:pPr>
        <w:ind w:left="2761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1"/>
  </w:num>
  <w:num w:numId="6">
    <w:abstractNumId w:val="1"/>
  </w:num>
  <w:num w:numId="7">
    <w:abstractNumId w:val="18"/>
  </w:num>
  <w:num w:numId="8">
    <w:abstractNumId w:val="19"/>
  </w:num>
  <w:num w:numId="9">
    <w:abstractNumId w:val="3"/>
  </w:num>
  <w:num w:numId="10">
    <w:abstractNumId w:val="15"/>
  </w:num>
  <w:num w:numId="11">
    <w:abstractNumId w:val="6"/>
  </w:num>
  <w:num w:numId="12">
    <w:abstractNumId w:val="20"/>
  </w:num>
  <w:num w:numId="13">
    <w:abstractNumId w:val="5"/>
  </w:num>
  <w:num w:numId="14">
    <w:abstractNumId w:val="12"/>
  </w:num>
  <w:num w:numId="15">
    <w:abstractNumId w:val="21"/>
  </w:num>
  <w:num w:numId="16">
    <w:abstractNumId w:val="8"/>
  </w:num>
  <w:num w:numId="17">
    <w:abstractNumId w:val="13"/>
  </w:num>
  <w:num w:numId="18">
    <w:abstractNumId w:val="7"/>
  </w:num>
  <w:num w:numId="19">
    <w:abstractNumId w:val="9"/>
  </w:num>
  <w:num w:numId="20">
    <w:abstractNumId w:val="10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0CF7"/>
    <w:rsid w:val="00031EAA"/>
    <w:rsid w:val="000558DD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A67C8"/>
    <w:rsid w:val="001B140F"/>
    <w:rsid w:val="001B7B75"/>
    <w:rsid w:val="001C07B4"/>
    <w:rsid w:val="001C18FF"/>
    <w:rsid w:val="002319BD"/>
    <w:rsid w:val="00231AB6"/>
    <w:rsid w:val="00234506"/>
    <w:rsid w:val="002543DE"/>
    <w:rsid w:val="002632AB"/>
    <w:rsid w:val="00266EF2"/>
    <w:rsid w:val="0027621B"/>
    <w:rsid w:val="002975F1"/>
    <w:rsid w:val="002A6440"/>
    <w:rsid w:val="002D2958"/>
    <w:rsid w:val="002F054A"/>
    <w:rsid w:val="002F0A94"/>
    <w:rsid w:val="00313627"/>
    <w:rsid w:val="00347A7B"/>
    <w:rsid w:val="00352C0A"/>
    <w:rsid w:val="00356974"/>
    <w:rsid w:val="00370876"/>
    <w:rsid w:val="00375400"/>
    <w:rsid w:val="00382C09"/>
    <w:rsid w:val="0038471C"/>
    <w:rsid w:val="003A1A36"/>
    <w:rsid w:val="003B7C5A"/>
    <w:rsid w:val="003C2C30"/>
    <w:rsid w:val="003C4391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E09F5"/>
    <w:rsid w:val="005177F5"/>
    <w:rsid w:val="005437F6"/>
    <w:rsid w:val="00546DE3"/>
    <w:rsid w:val="005725B6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5094A"/>
    <w:rsid w:val="00690952"/>
    <w:rsid w:val="006B25E3"/>
    <w:rsid w:val="006F0B4F"/>
    <w:rsid w:val="006F1B42"/>
    <w:rsid w:val="00702E38"/>
    <w:rsid w:val="00710AC9"/>
    <w:rsid w:val="007176B6"/>
    <w:rsid w:val="007415B9"/>
    <w:rsid w:val="00757110"/>
    <w:rsid w:val="00764DED"/>
    <w:rsid w:val="007706C4"/>
    <w:rsid w:val="00780493"/>
    <w:rsid w:val="007A1155"/>
    <w:rsid w:val="007A1511"/>
    <w:rsid w:val="007A71CA"/>
    <w:rsid w:val="007C1AEF"/>
    <w:rsid w:val="007E6D75"/>
    <w:rsid w:val="007F194B"/>
    <w:rsid w:val="007F3A68"/>
    <w:rsid w:val="00802C6A"/>
    <w:rsid w:val="00815B1B"/>
    <w:rsid w:val="00827CB3"/>
    <w:rsid w:val="00853DA3"/>
    <w:rsid w:val="00856178"/>
    <w:rsid w:val="0086639A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462A5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8329C"/>
    <w:rsid w:val="00A92047"/>
    <w:rsid w:val="00AB4406"/>
    <w:rsid w:val="00AB6FBE"/>
    <w:rsid w:val="00AF037B"/>
    <w:rsid w:val="00AF0624"/>
    <w:rsid w:val="00AF1D95"/>
    <w:rsid w:val="00B04EAA"/>
    <w:rsid w:val="00B16554"/>
    <w:rsid w:val="00B64440"/>
    <w:rsid w:val="00B76FCB"/>
    <w:rsid w:val="00B834C3"/>
    <w:rsid w:val="00BA1A21"/>
    <w:rsid w:val="00BB1D9A"/>
    <w:rsid w:val="00BC5E9D"/>
    <w:rsid w:val="00BC746C"/>
    <w:rsid w:val="00C17A26"/>
    <w:rsid w:val="00C21A1B"/>
    <w:rsid w:val="00C2759B"/>
    <w:rsid w:val="00C44CFB"/>
    <w:rsid w:val="00C6134E"/>
    <w:rsid w:val="00C65931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20A9C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712D8"/>
    <w:rsid w:val="00F71B9E"/>
    <w:rsid w:val="00F77139"/>
    <w:rsid w:val="00F800B7"/>
    <w:rsid w:val="00FA201E"/>
    <w:rsid w:val="00FA2A65"/>
    <w:rsid w:val="00FA4736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A3A9E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1456</Words>
  <Characters>8302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55</cp:revision>
  <cp:lastPrinted>2015-04-29T07:07:00Z</cp:lastPrinted>
  <dcterms:created xsi:type="dcterms:W3CDTF">2016-05-12T09:46:00Z</dcterms:created>
  <dcterms:modified xsi:type="dcterms:W3CDTF">2018-06-08T07:38:00Z</dcterms:modified>
</cp:coreProperties>
</file>